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Posłuchaj piosenki</w:t>
      </w:r>
    </w:p>
    <w:p>
      <w:pPr>
        <w:pStyle w:val="Nagwek1"/>
        <w:bidi w:val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Kłótnia w koszyku wielkanocnym - piosenka z tekstem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rStyle w:val="Czeinternetowe"/>
          </w:rPr>
          <w:t>https://www.youtube.com/watch?v=cAKlPIpTJTI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Przygotuj białą kartkę, pisankę bądź piłeczkę. Posłuchaj piosenki jeszcze raz</w:t>
      </w:r>
    </w:p>
    <w:p>
      <w:pPr>
        <w:pStyle w:val="Normal"/>
        <w:bidi w:val="0"/>
        <w:jc w:val="left"/>
        <w:rPr/>
      </w:pPr>
      <w:r>
        <w:rPr/>
        <w:t>przy zwrotce</w:t>
      </w:r>
    </w:p>
    <w:p>
      <w:pPr>
        <w:pStyle w:val="Normal"/>
        <w:bidi w:val="0"/>
        <w:jc w:val="left"/>
        <w:rPr/>
      </w:pPr>
      <w:r>
        <w:rPr/>
        <w:t>- ugniataj kartkę papieru w dłoni/dłoniach,</w:t>
      </w:r>
    </w:p>
    <w:p>
      <w:pPr>
        <w:pStyle w:val="Normal"/>
        <w:bidi w:val="0"/>
        <w:jc w:val="left"/>
        <w:rPr/>
      </w:pPr>
      <w:r>
        <w:rPr/>
        <w:t>przy refrenie</w:t>
        <w:br/>
        <w:t xml:space="preserve">- przekładają pisankę z ręki do ręki,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Przeczytaj odgłosy wydawane przez zwierzęta, dopasuj podpis do obrazka.</w:t>
      </w:r>
    </w:p>
    <w:p>
      <w:pPr>
        <w:pStyle w:val="Normal"/>
        <w:bidi w:val="0"/>
        <w:jc w:val="left"/>
        <w:rPr/>
      </w:pPr>
      <w:r>
        <w:rPr/>
        <w:t>Ułóż po dwa zdania z nazwą każdego obrazka.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595755" cy="1595755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56385" cy="1556385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44650" cy="1573530"/>
            <wp:effectExtent l="0" t="0" r="0" b="0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  <w:t>PI PI PI           BE BE BE          KIC KIC KIC</w:t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Opisz jak wyglądają pisanki pod literą D - druga, pod literą F – czwarta, pod literą C – druga, pod literą H – trzecia, pod literą E – druga, pod literą A - czwarta</w:t>
      </w:r>
    </w:p>
    <w:p>
      <w:pPr>
        <w:pStyle w:val="Normal"/>
        <w:bidi w:val="0"/>
        <w:jc w:val="left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bidi w:val="0"/>
        <w:jc w:val="left"/>
        <w:rPr/>
      </w:pPr>
      <w:r>
        <w:rPr/>
        <w:t xml:space="preserve">        </w:t>
      </w:r>
      <w:r>
        <w:rPr>
          <w:sz w:val="52"/>
          <w:szCs w:val="52"/>
        </w:rPr>
        <w:t>A      B     C     D      E     F     G     H      I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-7620</wp:posOffset>
            </wp:positionH>
            <wp:positionV relativeFrom="paragraph">
              <wp:posOffset>91440</wp:posOffset>
            </wp:positionV>
            <wp:extent cx="6120130" cy="391668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16910" r="0" b="2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636905</wp:posOffset>
            </wp:positionH>
            <wp:positionV relativeFrom="paragraph">
              <wp:posOffset>151130</wp:posOffset>
            </wp:positionV>
            <wp:extent cx="4902835" cy="5367655"/>
            <wp:effectExtent l="0" t="0" r="0" b="0"/>
            <wp:wrapSquare wrapText="largest"/>
            <wp:docPr id="5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8149" r="0" b="1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20055" cy="7066280"/>
            <wp:effectExtent l="0" t="0" r="0" b="0"/>
            <wp:wrapSquare wrapText="largest"/>
            <wp:docPr id="6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0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Praca plastyczna – Wielkanocny witraż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Tretekstu"/>
        <w:bidi w:val="0"/>
        <w:jc w:val="left"/>
        <w:rPr/>
      </w:pPr>
      <w:r>
        <w:rPr/>
        <w:t>Aby przygotować wielkanocne witraże potrzebujesz: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wydrukowany szablon,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nożyczki,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klej,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kolorowe bibuły,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sznurek,</w:t>
      </w:r>
    </w:p>
    <w:p>
      <w:pPr>
        <w:pStyle w:val="Tretekstu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/>
      </w:pPr>
      <w:r>
        <w:rPr/>
        <w:t>dziurkacz.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Z szablonów wycinamy 2 takie same kształty witraży.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77540" cy="1831340"/>
            <wp:effectExtent l="0" t="0" r="0" b="0"/>
            <wp:wrapSquare wrapText="largest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Na jeden z nich przyklejamy kawałek bibuły takiej wielkości żeby zakrył nam cały wycięty w środku kształt.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78480" cy="2204720"/>
            <wp:effectExtent l="0" t="0" r="0" b="0"/>
            <wp:wrapSquare wrapText="largest"/>
            <wp:docPr id="8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Drogi kształt wyciętego witraża smarujemy klejem.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I naklejamy go na bibułę od drugiej strony, tak aby bibuła znalazła się w środku.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18560" cy="2324100"/>
            <wp:effectExtent l="0" t="0" r="0" b="0"/>
            <wp:wrapSquare wrapText="largest"/>
            <wp:docPr id="9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Czekamy chwilę, aż klej wyschnie. Za pomocą dziurkacza robimy u góry dziurkę i nawlekamy sznurek. 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52800" cy="2095500"/>
            <wp:effectExtent l="0" t="0" r="0" b="0"/>
            <wp:wrapSquare wrapText="largest"/>
            <wp:docPr id="10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Gotowe! W ten sposób przygotujesz witraże w różnych kształtach i kolorach!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08120" cy="2221230"/>
            <wp:effectExtent l="0" t="0" r="0" b="0"/>
            <wp:wrapSquare wrapText="largest"/>
            <wp:docPr id="11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cAKlPIpTJTI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LibreOffice/7.0.1.2$Windows_X86_64 LibreOffice_project/7cbcfc562f6eb6708b5ff7d7397325de9e764452</Application>
  <Pages>6</Pages>
  <Words>198</Words>
  <Characters>1066</Characters>
  <CharactersWithSpaces>1322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2021-03-29T18:36:40Z</dcterms:created>
  <dc:creator/>
  <dc:description/>
  <dc:language>pl-PL</dc:language>
  <cp:lastModifiedBy/>
  <dcterms:modified xsi:type="dcterms:W3CDTF">2021-03-29T20:34:10Z</dcterms:modified>
  <cp:revision>3</cp:revision>
  <dc:subject/>
  <dc:title/>
</cp:coreProperties>
</file>