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C1D3C" w14:textId="77777777" w:rsidR="004F4150" w:rsidRDefault="004F4150" w:rsidP="00493036">
      <w:pPr>
        <w:spacing w:after="0"/>
        <w:rPr>
          <w:b/>
          <w:bCs/>
        </w:rPr>
      </w:pPr>
    </w:p>
    <w:p w14:paraId="41CB1018" w14:textId="04F01E6E" w:rsidR="00F94E39" w:rsidRPr="005E03FE" w:rsidRDefault="00F94E39" w:rsidP="00F94E3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E03FE">
        <w:rPr>
          <w:rFonts w:ascii="Times New Roman" w:hAnsi="Times New Roman" w:cs="Times New Roman"/>
          <w:b/>
          <w:bCs/>
          <w:sz w:val="20"/>
          <w:szCs w:val="20"/>
        </w:rPr>
        <w:t>UPOWAŻNIENIE DO ODBIORU DZIECKA</w:t>
      </w:r>
      <w:r w:rsidR="00780E96" w:rsidRPr="005E03FE">
        <w:rPr>
          <w:rFonts w:ascii="Times New Roman" w:hAnsi="Times New Roman" w:cs="Times New Roman"/>
          <w:b/>
          <w:bCs/>
          <w:sz w:val="20"/>
          <w:szCs w:val="20"/>
        </w:rPr>
        <w:t xml:space="preserve"> Z PRZEDSZKOLA</w:t>
      </w:r>
    </w:p>
    <w:p w14:paraId="2D7344F5" w14:textId="266E2187" w:rsidR="00F94E39" w:rsidRPr="005E03FE" w:rsidRDefault="00F94E39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090E22" w14:textId="77777777" w:rsidR="00310902" w:rsidRPr="005E03FE" w:rsidRDefault="00310902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D003E4" w14:textId="715BC408" w:rsidR="00780E96" w:rsidRPr="005E03FE" w:rsidRDefault="00780E96" w:rsidP="00780E9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>Ja  …………………………………….......................................................................................................</w:t>
      </w:r>
      <w:r w:rsidR="00E76B7A" w:rsidRPr="005E03FE">
        <w:rPr>
          <w:rFonts w:ascii="Times New Roman" w:hAnsi="Times New Roman" w:cs="Times New Roman"/>
          <w:sz w:val="16"/>
          <w:szCs w:val="16"/>
        </w:rPr>
        <w:t>..............</w:t>
      </w:r>
      <w:r w:rsidR="00803138" w:rsidRPr="005E03FE">
        <w:rPr>
          <w:rFonts w:ascii="Times New Roman" w:hAnsi="Times New Roman" w:cs="Times New Roman"/>
          <w:sz w:val="16"/>
          <w:szCs w:val="16"/>
        </w:rPr>
        <w:t>.......</w:t>
      </w:r>
      <w:r w:rsidR="00493036" w:rsidRPr="005E03FE">
        <w:rPr>
          <w:rFonts w:ascii="Times New Roman" w:hAnsi="Times New Roman" w:cs="Times New Roman"/>
          <w:sz w:val="16"/>
          <w:szCs w:val="16"/>
        </w:rPr>
        <w:t>.......................................</w:t>
      </w:r>
    </w:p>
    <w:p w14:paraId="2431F156" w14:textId="394FFE2E" w:rsidR="00780E96" w:rsidRPr="005E03FE" w:rsidRDefault="00780E96" w:rsidP="00780E9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>(imię i nazwi</w:t>
      </w:r>
      <w:r w:rsidR="00E76B7A" w:rsidRPr="005E03FE">
        <w:rPr>
          <w:rFonts w:ascii="Times New Roman" w:hAnsi="Times New Roman" w:cs="Times New Roman"/>
          <w:sz w:val="16"/>
          <w:szCs w:val="16"/>
        </w:rPr>
        <w:t>sko rodzica</w:t>
      </w:r>
      <w:r w:rsidR="00671B53" w:rsidRPr="005E03FE">
        <w:rPr>
          <w:rFonts w:ascii="Times New Roman" w:hAnsi="Times New Roman" w:cs="Times New Roman"/>
          <w:sz w:val="16"/>
          <w:szCs w:val="16"/>
          <w:vertAlign w:val="superscript"/>
        </w:rPr>
        <w:t>*</w:t>
      </w:r>
      <w:r w:rsidR="00671B53" w:rsidRPr="005E03FE">
        <w:rPr>
          <w:rFonts w:ascii="Times New Roman" w:hAnsi="Times New Roman" w:cs="Times New Roman"/>
          <w:sz w:val="16"/>
          <w:szCs w:val="16"/>
        </w:rPr>
        <w:t>)</w:t>
      </w:r>
    </w:p>
    <w:p w14:paraId="305BC91F" w14:textId="2C2057A1" w:rsidR="00780E96" w:rsidRPr="005E03FE" w:rsidRDefault="00780E96" w:rsidP="00F94E39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7A74F" w14:textId="417CF1F9" w:rsidR="00F94E39" w:rsidRPr="005E03FE" w:rsidRDefault="000F058B" w:rsidP="00F94E39">
      <w:pPr>
        <w:spacing w:before="120" w:after="0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 xml:space="preserve">upoważniam </w:t>
      </w:r>
      <w:r w:rsidR="00F94E39" w:rsidRPr="005E03FE">
        <w:rPr>
          <w:rFonts w:ascii="Times New Roman" w:hAnsi="Times New Roman" w:cs="Times New Roman"/>
          <w:sz w:val="16"/>
          <w:szCs w:val="16"/>
        </w:rPr>
        <w:t xml:space="preserve">do odbioru mojego </w:t>
      </w:r>
      <w:r w:rsidRPr="005E03FE">
        <w:rPr>
          <w:rFonts w:ascii="Times New Roman" w:hAnsi="Times New Roman" w:cs="Times New Roman"/>
          <w:sz w:val="16"/>
          <w:szCs w:val="16"/>
        </w:rPr>
        <w:t xml:space="preserve">dziecka </w:t>
      </w:r>
      <w:r w:rsidR="00F94E39" w:rsidRPr="005E03FE">
        <w:rPr>
          <w:rFonts w:ascii="Times New Roman" w:hAnsi="Times New Roman" w:cs="Times New Roman"/>
          <w:sz w:val="16"/>
          <w:szCs w:val="16"/>
        </w:rPr>
        <w:t>………..............................................................</w:t>
      </w:r>
      <w:r w:rsidR="00AF7736" w:rsidRPr="005E03FE">
        <w:rPr>
          <w:rFonts w:ascii="Times New Roman" w:hAnsi="Times New Roman" w:cs="Times New Roman"/>
          <w:sz w:val="16"/>
          <w:szCs w:val="16"/>
        </w:rPr>
        <w:t>........................</w:t>
      </w:r>
      <w:r w:rsidR="00803138" w:rsidRPr="005E03FE">
        <w:rPr>
          <w:rFonts w:ascii="Times New Roman" w:hAnsi="Times New Roman" w:cs="Times New Roman"/>
          <w:sz w:val="16"/>
          <w:szCs w:val="16"/>
        </w:rPr>
        <w:t>.............................................</w:t>
      </w:r>
      <w:r w:rsidR="00493036" w:rsidRPr="005E03FE">
        <w:rPr>
          <w:rFonts w:ascii="Times New Roman" w:hAnsi="Times New Roman" w:cs="Times New Roman"/>
          <w:sz w:val="16"/>
          <w:szCs w:val="16"/>
        </w:rPr>
        <w:t>...............</w:t>
      </w:r>
    </w:p>
    <w:p w14:paraId="60116CCA" w14:textId="63E93A6D" w:rsidR="00803138" w:rsidRPr="005E03FE" w:rsidRDefault="002C0FB7" w:rsidP="002C0FB7">
      <w:pPr>
        <w:spacing w:before="120" w:after="0"/>
        <w:jc w:val="center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>(imię i nazwisko dziecka)</w:t>
      </w:r>
    </w:p>
    <w:p w14:paraId="1833CD6E" w14:textId="403ED1A6" w:rsidR="00803138" w:rsidRPr="005E03FE" w:rsidRDefault="00E35C8E" w:rsidP="00F94E39">
      <w:pPr>
        <w:spacing w:before="120" w:after="0"/>
        <w:rPr>
          <w:rFonts w:ascii="Times New Roman" w:hAnsi="Times New Roman" w:cs="Times New Roman"/>
          <w:sz w:val="16"/>
          <w:szCs w:val="16"/>
          <w:vertAlign w:val="superscript"/>
        </w:rPr>
      </w:pPr>
      <w:r w:rsidRPr="005E03FE">
        <w:rPr>
          <w:rFonts w:ascii="Times New Roman" w:hAnsi="Times New Roman" w:cs="Times New Roman"/>
          <w:sz w:val="16"/>
          <w:szCs w:val="16"/>
        </w:rPr>
        <w:t>na okres szkolny…………………………………………………………………………………………………………………………………</w:t>
      </w:r>
    </w:p>
    <w:p w14:paraId="3BBA45BC" w14:textId="624C34E4" w:rsidR="00F94E39" w:rsidRPr="005E03FE" w:rsidRDefault="000F058B" w:rsidP="00EB7C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03FE">
        <w:rPr>
          <w:rFonts w:ascii="Times New Roman" w:hAnsi="Times New Roman" w:cs="Times New Roman"/>
          <w:sz w:val="20"/>
          <w:szCs w:val="20"/>
        </w:rPr>
        <w:tab/>
      </w:r>
      <w:r w:rsidRPr="005E03FE">
        <w:rPr>
          <w:rFonts w:ascii="Times New Roman" w:hAnsi="Times New Roman" w:cs="Times New Roman"/>
          <w:sz w:val="20"/>
          <w:szCs w:val="20"/>
        </w:rPr>
        <w:tab/>
      </w:r>
      <w:r w:rsidRPr="005E03FE">
        <w:rPr>
          <w:rFonts w:ascii="Times New Roman" w:hAnsi="Times New Roman" w:cs="Times New Roman"/>
          <w:sz w:val="20"/>
          <w:szCs w:val="20"/>
        </w:rPr>
        <w:tab/>
      </w:r>
      <w:r w:rsidRPr="005E03FE">
        <w:rPr>
          <w:rFonts w:ascii="Times New Roman" w:hAnsi="Times New Roman" w:cs="Times New Roman"/>
          <w:sz w:val="20"/>
          <w:szCs w:val="20"/>
        </w:rPr>
        <w:tab/>
      </w:r>
      <w:r w:rsidRPr="005E03FE">
        <w:rPr>
          <w:rFonts w:ascii="Times New Roman" w:hAnsi="Times New Roman" w:cs="Times New Roman"/>
          <w:sz w:val="20"/>
          <w:szCs w:val="20"/>
        </w:rPr>
        <w:tab/>
      </w:r>
    </w:p>
    <w:p w14:paraId="5BC189F5" w14:textId="65871CB7" w:rsidR="00F94E39" w:rsidRPr="005E03FE" w:rsidRDefault="000F058B" w:rsidP="000F05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E03FE">
        <w:rPr>
          <w:rFonts w:ascii="Times New Roman" w:hAnsi="Times New Roman" w:cs="Times New Roman"/>
          <w:sz w:val="20"/>
          <w:szCs w:val="20"/>
        </w:rPr>
        <w:t>z przedszkola następujące osoby:</w:t>
      </w:r>
    </w:p>
    <w:p w14:paraId="3AA7CD1A" w14:textId="50B7148B" w:rsidR="007117CF" w:rsidRPr="005E03FE" w:rsidRDefault="007117CF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0F058B" w:rsidRPr="005E03FE" w14:paraId="3013E86B" w14:textId="77777777" w:rsidTr="000F058B">
        <w:tc>
          <w:tcPr>
            <w:tcW w:w="4248" w:type="dxa"/>
          </w:tcPr>
          <w:p w14:paraId="396BFB94" w14:textId="335C92F0" w:rsidR="000F058B" w:rsidRPr="005E03FE" w:rsidRDefault="000F058B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nazwisko </w:t>
            </w:r>
            <w:r w:rsidR="008B536F"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osoby upoważnionej</w:t>
            </w:r>
          </w:p>
        </w:tc>
        <w:tc>
          <w:tcPr>
            <w:tcW w:w="2551" w:type="dxa"/>
          </w:tcPr>
          <w:p w14:paraId="18BD0641" w14:textId="279299C4" w:rsidR="008B536F" w:rsidRPr="005E03FE" w:rsidRDefault="00803138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dokumentu potwierdzającego tożsamość</w:t>
            </w:r>
          </w:p>
          <w:p w14:paraId="7E9F3FAB" w14:textId="482741A2" w:rsidR="000F058B" w:rsidRPr="005E03FE" w:rsidRDefault="008B536F" w:rsidP="00F9179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03FE">
              <w:rPr>
                <w:rFonts w:ascii="Times New Roman" w:hAnsi="Times New Roman" w:cs="Times New Roman"/>
                <w:bCs/>
                <w:sz w:val="20"/>
                <w:szCs w:val="20"/>
              </w:rPr>
              <w:t>np. dowód osobisty, paszport, legitymacja szkolna</w:t>
            </w:r>
          </w:p>
        </w:tc>
        <w:tc>
          <w:tcPr>
            <w:tcW w:w="2263" w:type="dxa"/>
          </w:tcPr>
          <w:p w14:paraId="3E5A7A55" w14:textId="564AA8C9" w:rsidR="000F058B" w:rsidRPr="005E03FE" w:rsidRDefault="00E35C8E" w:rsidP="00F9179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Numer </w:t>
            </w:r>
            <w:r w:rsidR="000F058B"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telefonu</w:t>
            </w:r>
            <w:r w:rsidRPr="005E03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lub stopień pokrewieństwa</w:t>
            </w:r>
          </w:p>
        </w:tc>
      </w:tr>
      <w:tr w:rsidR="000F058B" w:rsidRPr="005E03FE" w14:paraId="7BB3F770" w14:textId="77777777" w:rsidTr="000F058B">
        <w:tc>
          <w:tcPr>
            <w:tcW w:w="4248" w:type="dxa"/>
          </w:tcPr>
          <w:p w14:paraId="57DAE97F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4467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82D09" w14:textId="7210C8A5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7475C8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6D74662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5E03FE" w14:paraId="21FC9CBC" w14:textId="77777777" w:rsidTr="000F058B">
        <w:tc>
          <w:tcPr>
            <w:tcW w:w="4248" w:type="dxa"/>
          </w:tcPr>
          <w:p w14:paraId="2084E904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6D1DF0" w14:textId="77777777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287BB9" w14:textId="25EC0AF5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61F41C0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182A188D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5E03FE" w14:paraId="3E761AAC" w14:textId="77777777" w:rsidTr="000F058B">
        <w:tc>
          <w:tcPr>
            <w:tcW w:w="4248" w:type="dxa"/>
          </w:tcPr>
          <w:p w14:paraId="4585890C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EB6AFB" w14:textId="77777777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15A505" w14:textId="05740C48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68B105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B5BDE90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58B" w:rsidRPr="005E03FE" w14:paraId="2878450C" w14:textId="77777777" w:rsidTr="000F058B">
        <w:tc>
          <w:tcPr>
            <w:tcW w:w="4248" w:type="dxa"/>
          </w:tcPr>
          <w:p w14:paraId="638C4CD4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1285" w14:textId="77777777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A02BD" w14:textId="186C3C6E" w:rsidR="00310902" w:rsidRPr="005E03FE" w:rsidRDefault="00310902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377E6B9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</w:tcPr>
          <w:p w14:paraId="39DB2DC9" w14:textId="77777777" w:rsidR="000F058B" w:rsidRPr="005E03FE" w:rsidRDefault="000F058B" w:rsidP="007117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9C0512" w14:textId="77777777" w:rsidR="000F058B" w:rsidRPr="005E03FE" w:rsidRDefault="000F058B" w:rsidP="007117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6676F2" w14:textId="5C7A0739" w:rsidR="000821C4" w:rsidRPr="005E03FE" w:rsidRDefault="00621DBF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20"/>
          <w:szCs w:val="20"/>
        </w:rPr>
        <w:tab/>
      </w:r>
      <w:r w:rsidR="00F9179A" w:rsidRPr="005E03FE">
        <w:rPr>
          <w:rFonts w:ascii="Times New Roman" w:hAnsi="Times New Roman" w:cs="Times New Roman"/>
          <w:bCs/>
          <w:sz w:val="16"/>
          <w:szCs w:val="16"/>
        </w:rPr>
        <w:t>O</w:t>
      </w:r>
      <w:r w:rsidR="00F743F4" w:rsidRPr="005E03FE">
        <w:rPr>
          <w:rFonts w:ascii="Times New Roman" w:hAnsi="Times New Roman" w:cs="Times New Roman"/>
          <w:bCs/>
          <w:sz w:val="16"/>
          <w:szCs w:val="16"/>
        </w:rPr>
        <w:t>świadczam, że</w:t>
      </w:r>
      <w:r w:rsidR="00B67549" w:rsidRPr="005E03FE">
        <w:rPr>
          <w:rFonts w:ascii="Times New Roman" w:hAnsi="Times New Roman" w:cs="Times New Roman"/>
          <w:sz w:val="16"/>
          <w:szCs w:val="16"/>
        </w:rPr>
        <w:t xml:space="preserve"> osob</w:t>
      </w:r>
      <w:r w:rsidR="00310902" w:rsidRPr="005E03FE">
        <w:rPr>
          <w:rFonts w:ascii="Times New Roman" w:hAnsi="Times New Roman" w:cs="Times New Roman"/>
          <w:sz w:val="16"/>
          <w:szCs w:val="16"/>
        </w:rPr>
        <w:t>y</w:t>
      </w:r>
      <w:r w:rsidR="00B67549" w:rsidRPr="005E03FE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A645BD" w:rsidRPr="005E03FE">
        <w:rPr>
          <w:rFonts w:ascii="Times New Roman" w:hAnsi="Times New Roman" w:cs="Times New Roman"/>
          <w:sz w:val="16"/>
          <w:szCs w:val="16"/>
        </w:rPr>
        <w:t>e</w:t>
      </w:r>
      <w:r w:rsidR="00F743F4" w:rsidRPr="005E03FE">
        <w:rPr>
          <w:rFonts w:ascii="Times New Roman" w:hAnsi="Times New Roman" w:cs="Times New Roman"/>
          <w:sz w:val="16"/>
          <w:szCs w:val="16"/>
        </w:rPr>
        <w:t xml:space="preserve"> zostały poinformowane</w:t>
      </w:r>
      <w:r w:rsidR="00B67549" w:rsidRPr="005E03FE">
        <w:rPr>
          <w:rFonts w:ascii="Times New Roman" w:hAnsi="Times New Roman" w:cs="Times New Roman"/>
          <w:sz w:val="16"/>
          <w:szCs w:val="16"/>
        </w:rPr>
        <w:t xml:space="preserve">, że </w:t>
      </w:r>
      <w:r w:rsidR="00310902" w:rsidRPr="005E03FE">
        <w:rPr>
          <w:rFonts w:ascii="Times New Roman" w:hAnsi="Times New Roman" w:cs="Times New Roman"/>
          <w:sz w:val="16"/>
          <w:szCs w:val="16"/>
        </w:rPr>
        <w:t>ich</w:t>
      </w:r>
      <w:r w:rsidR="00B67549" w:rsidRPr="005E03FE">
        <w:rPr>
          <w:rFonts w:ascii="Times New Roman" w:hAnsi="Times New Roman" w:cs="Times New Roman"/>
          <w:sz w:val="16"/>
          <w:szCs w:val="16"/>
        </w:rPr>
        <w:t xml:space="preserve"> dane osobowe będą </w:t>
      </w:r>
      <w:r w:rsidRPr="005E03FE">
        <w:rPr>
          <w:rFonts w:ascii="Times New Roman" w:hAnsi="Times New Roman" w:cs="Times New Roman"/>
          <w:sz w:val="16"/>
          <w:szCs w:val="16"/>
        </w:rPr>
        <w:t>p</w:t>
      </w:r>
      <w:r w:rsidR="00B67549" w:rsidRPr="005E03FE">
        <w:rPr>
          <w:rFonts w:ascii="Times New Roman" w:hAnsi="Times New Roman" w:cs="Times New Roman"/>
          <w:sz w:val="16"/>
          <w:szCs w:val="16"/>
        </w:rPr>
        <w:t>rzetwarzane p</w:t>
      </w:r>
      <w:r w:rsidR="008B536F" w:rsidRPr="005E03FE">
        <w:rPr>
          <w:rFonts w:ascii="Times New Roman" w:hAnsi="Times New Roman" w:cs="Times New Roman"/>
          <w:sz w:val="16"/>
          <w:szCs w:val="16"/>
        </w:rPr>
        <w:t>rzez Przedszkole Miejskie N</w:t>
      </w:r>
      <w:r w:rsidR="005E03FE" w:rsidRPr="005E03FE">
        <w:rPr>
          <w:rFonts w:ascii="Times New Roman" w:hAnsi="Times New Roman" w:cs="Times New Roman"/>
          <w:sz w:val="16"/>
          <w:szCs w:val="16"/>
        </w:rPr>
        <w:t xml:space="preserve">r 130 </w:t>
      </w:r>
      <w:r w:rsidR="00B67549" w:rsidRPr="005E03FE">
        <w:rPr>
          <w:rFonts w:ascii="Times New Roman" w:hAnsi="Times New Roman" w:cs="Times New Roman"/>
          <w:sz w:val="16"/>
          <w:szCs w:val="16"/>
        </w:rPr>
        <w:t xml:space="preserve"> </w:t>
      </w:r>
      <w:r w:rsidR="00A645BD" w:rsidRPr="005E03FE">
        <w:rPr>
          <w:rFonts w:ascii="Times New Roman" w:hAnsi="Times New Roman" w:cs="Times New Roman"/>
          <w:sz w:val="16"/>
          <w:szCs w:val="16"/>
        </w:rPr>
        <w:t xml:space="preserve">w Łodzi </w:t>
      </w:r>
      <w:r w:rsidR="00310902" w:rsidRPr="005E03FE">
        <w:rPr>
          <w:rFonts w:ascii="Times New Roman" w:hAnsi="Times New Roman" w:cs="Times New Roman"/>
          <w:sz w:val="16"/>
          <w:szCs w:val="16"/>
        </w:rPr>
        <w:t>w celu identyfikacji osób upoważnionych do odbioru dziecka z przedszkola</w:t>
      </w:r>
      <w:r w:rsidR="00A645BD" w:rsidRPr="005E03FE">
        <w:rPr>
          <w:rFonts w:ascii="Times New Roman" w:hAnsi="Times New Roman" w:cs="Times New Roman"/>
          <w:sz w:val="16"/>
          <w:szCs w:val="16"/>
        </w:rPr>
        <w:t>, na podstawie za</w:t>
      </w:r>
      <w:r w:rsidR="008B536F" w:rsidRPr="005E03FE">
        <w:rPr>
          <w:rFonts w:ascii="Times New Roman" w:hAnsi="Times New Roman" w:cs="Times New Roman"/>
          <w:sz w:val="16"/>
          <w:szCs w:val="16"/>
        </w:rPr>
        <w:t>pisów Statutu przedszkola oraz U</w:t>
      </w:r>
      <w:r w:rsidR="00803138" w:rsidRPr="005E03FE">
        <w:rPr>
          <w:rFonts w:ascii="Times New Roman" w:hAnsi="Times New Roman" w:cs="Times New Roman"/>
          <w:sz w:val="16"/>
          <w:szCs w:val="16"/>
        </w:rPr>
        <w:t>stawy Prawo oświatowe.</w:t>
      </w:r>
      <w:r w:rsidR="00A645BD" w:rsidRPr="005E03FE">
        <w:rPr>
          <w:rFonts w:ascii="Times New Roman" w:hAnsi="Times New Roman" w:cs="Times New Roman"/>
          <w:sz w:val="16"/>
          <w:szCs w:val="16"/>
        </w:rPr>
        <w:t xml:space="preserve">  </w:t>
      </w:r>
      <w:r w:rsidR="00310902" w:rsidRPr="005E03F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78342F6" w14:textId="0BB5358F" w:rsidR="000821C4" w:rsidRPr="005E03FE" w:rsidRDefault="000821C4" w:rsidP="0080313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ab/>
        <w:t>Oświadczam, że w przypadku upoważnienia do odbioru mojego dziecka przez osobę nieletnią ponoszę pełną odpowiedzialność za jego bezpieczeństwo.</w:t>
      </w:r>
    </w:p>
    <w:p w14:paraId="0F8A3DA5" w14:textId="3FB70BDD" w:rsidR="00B67549" w:rsidRPr="005E03FE" w:rsidRDefault="00A645BD" w:rsidP="007117C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ab/>
      </w:r>
      <w:r w:rsidR="00EB5064" w:rsidRPr="005E03FE">
        <w:rPr>
          <w:rFonts w:ascii="Times New Roman" w:hAnsi="Times New Roman" w:cs="Times New Roman"/>
          <w:sz w:val="16"/>
          <w:szCs w:val="16"/>
        </w:rPr>
        <w:t>Szczegółowe informacje dotyczące przetwarzanie danych osobowych os</w:t>
      </w:r>
      <w:r w:rsidR="001F4AF0" w:rsidRPr="005E03FE">
        <w:rPr>
          <w:rFonts w:ascii="Times New Roman" w:hAnsi="Times New Roman" w:cs="Times New Roman"/>
          <w:sz w:val="16"/>
          <w:szCs w:val="16"/>
        </w:rPr>
        <w:t>oby</w:t>
      </w:r>
      <w:r w:rsidR="00EB5064" w:rsidRPr="005E03FE">
        <w:rPr>
          <w:rFonts w:ascii="Times New Roman" w:hAnsi="Times New Roman" w:cs="Times New Roman"/>
          <w:sz w:val="16"/>
          <w:szCs w:val="16"/>
        </w:rPr>
        <w:t xml:space="preserve"> upoważnion</w:t>
      </w:r>
      <w:r w:rsidR="001F4AF0" w:rsidRPr="005E03FE">
        <w:rPr>
          <w:rFonts w:ascii="Times New Roman" w:hAnsi="Times New Roman" w:cs="Times New Roman"/>
          <w:sz w:val="16"/>
          <w:szCs w:val="16"/>
        </w:rPr>
        <w:t>ej</w:t>
      </w:r>
      <w:r w:rsidR="00EB5064" w:rsidRPr="005E03FE">
        <w:rPr>
          <w:rFonts w:ascii="Times New Roman" w:hAnsi="Times New Roman" w:cs="Times New Roman"/>
          <w:sz w:val="16"/>
          <w:szCs w:val="16"/>
        </w:rPr>
        <w:t xml:space="preserve"> oraz przysługujących jej praw znajdują się </w:t>
      </w:r>
      <w:r w:rsidR="001F4AF0" w:rsidRPr="005E03FE">
        <w:rPr>
          <w:rFonts w:ascii="Times New Roman" w:hAnsi="Times New Roman" w:cs="Times New Roman"/>
          <w:sz w:val="16"/>
          <w:szCs w:val="16"/>
        </w:rPr>
        <w:t xml:space="preserve">na tablicy informacyjnej przy wejściu do przedszkola oraz </w:t>
      </w:r>
      <w:r w:rsidR="00EB5064" w:rsidRPr="005E03FE">
        <w:rPr>
          <w:rFonts w:ascii="Times New Roman" w:hAnsi="Times New Roman" w:cs="Times New Roman"/>
          <w:sz w:val="16"/>
          <w:szCs w:val="16"/>
        </w:rPr>
        <w:t>na stronie internetowej przedszkola</w:t>
      </w:r>
      <w:r w:rsidR="00621DBF" w:rsidRPr="005E03FE">
        <w:rPr>
          <w:rFonts w:ascii="Times New Roman" w:hAnsi="Times New Roman" w:cs="Times New Roman"/>
          <w:sz w:val="16"/>
          <w:szCs w:val="16"/>
        </w:rPr>
        <w:t>:</w:t>
      </w:r>
      <w:r w:rsidR="005E03FE" w:rsidRPr="005E03FE">
        <w:t xml:space="preserve"> </w:t>
      </w:r>
      <w:hyperlink r:id="rId8" w:history="1">
        <w:r w:rsidR="005E03FE" w:rsidRPr="005E03FE">
          <w:rPr>
            <w:rStyle w:val="Hipercze"/>
            <w:rFonts w:ascii="Times New Roman" w:hAnsi="Times New Roman" w:cs="Times New Roman"/>
            <w:sz w:val="16"/>
            <w:szCs w:val="16"/>
          </w:rPr>
          <w:t>https://pm130lodz.wikom.pl/</w:t>
        </w:r>
      </w:hyperlink>
      <w:r w:rsidR="005E03FE" w:rsidRPr="005E03F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93730E" w14:textId="61F83070" w:rsidR="00F9179A" w:rsidRPr="005E03FE" w:rsidRDefault="000821C4" w:rsidP="000821C4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5E03FE">
        <w:rPr>
          <w:rFonts w:ascii="Times New Roman" w:hAnsi="Times New Roman" w:cs="Times New Roman"/>
          <w:sz w:val="16"/>
          <w:szCs w:val="16"/>
        </w:rPr>
        <w:t xml:space="preserve"> O</w:t>
      </w:r>
      <w:r w:rsidR="00F9179A" w:rsidRPr="005E03FE">
        <w:rPr>
          <w:rFonts w:ascii="Times New Roman" w:hAnsi="Times New Roman" w:cs="Times New Roman"/>
          <w:sz w:val="16"/>
          <w:szCs w:val="16"/>
        </w:rPr>
        <w:t xml:space="preserve">świadczam, że poinformuję przedszkole o </w:t>
      </w:r>
      <w:r w:rsidR="00803138" w:rsidRPr="005E03FE">
        <w:rPr>
          <w:rFonts w:ascii="Times New Roman" w:hAnsi="Times New Roman" w:cs="Times New Roman"/>
          <w:sz w:val="16"/>
          <w:szCs w:val="16"/>
        </w:rPr>
        <w:t xml:space="preserve">każdej zmianie danych osobowych osoby upoważnionej. Brak poinformowania o </w:t>
      </w:r>
      <w:r w:rsidR="00F9179A" w:rsidRPr="005E03FE">
        <w:rPr>
          <w:rFonts w:ascii="Times New Roman" w:hAnsi="Times New Roman" w:cs="Times New Roman"/>
          <w:sz w:val="16"/>
          <w:szCs w:val="16"/>
        </w:rPr>
        <w:t>zmianie</w:t>
      </w:r>
      <w:r w:rsidR="00803138" w:rsidRPr="005E03FE">
        <w:rPr>
          <w:rFonts w:ascii="Times New Roman" w:hAnsi="Times New Roman" w:cs="Times New Roman"/>
          <w:sz w:val="16"/>
          <w:szCs w:val="16"/>
        </w:rPr>
        <w:t xml:space="preserve"> może skutkować odmową wydania dziecka.</w:t>
      </w:r>
    </w:p>
    <w:p w14:paraId="67C11636" w14:textId="757DF393" w:rsidR="000821C4" w:rsidRPr="005E03FE" w:rsidRDefault="000821C4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905D87B" w14:textId="7F5C0608" w:rsidR="00F9179A" w:rsidRPr="005E03FE" w:rsidRDefault="00F9179A" w:rsidP="007117C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6"/>
        <w:gridCol w:w="4306"/>
      </w:tblGrid>
      <w:tr w:rsidR="00AF7736" w:rsidRPr="005E03FE" w14:paraId="56BC0E25" w14:textId="77777777" w:rsidTr="006075D3">
        <w:trPr>
          <w:trHeight w:val="536"/>
        </w:trPr>
        <w:tc>
          <w:tcPr>
            <w:tcW w:w="4681" w:type="dxa"/>
          </w:tcPr>
          <w:p w14:paraId="1EC390B4" w14:textId="7738E373" w:rsidR="00AF7736" w:rsidRPr="005E03FE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03FE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</w:t>
            </w:r>
            <w:r w:rsidR="00E03949" w:rsidRPr="005E03FE">
              <w:rPr>
                <w:rFonts w:ascii="Times New Roman" w:hAnsi="Times New Roman" w:cs="Times New Roman"/>
                <w:sz w:val="16"/>
                <w:szCs w:val="16"/>
              </w:rPr>
              <w:t>………………….</w:t>
            </w:r>
          </w:p>
        </w:tc>
        <w:tc>
          <w:tcPr>
            <w:tcW w:w="4681" w:type="dxa"/>
          </w:tcPr>
          <w:p w14:paraId="4F93088E" w14:textId="43A20E17" w:rsidR="00AF7736" w:rsidRPr="005E03FE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F7736" w:rsidRPr="00EB7CC5" w14:paraId="1FD54F81" w14:textId="77777777" w:rsidTr="006075D3">
        <w:trPr>
          <w:trHeight w:val="509"/>
        </w:trPr>
        <w:tc>
          <w:tcPr>
            <w:tcW w:w="4681" w:type="dxa"/>
          </w:tcPr>
          <w:p w14:paraId="47004570" w14:textId="7CDFB142" w:rsidR="00BE635B" w:rsidRPr="005E03FE" w:rsidRDefault="00F9179A" w:rsidP="00803138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5E03FE">
              <w:rPr>
                <w:rFonts w:ascii="Times New Roman" w:hAnsi="Times New Roman" w:cs="Times New Roman"/>
                <w:sz w:val="16"/>
                <w:szCs w:val="16"/>
              </w:rPr>
              <w:t xml:space="preserve">data i </w:t>
            </w:r>
            <w:r w:rsidR="00A46D43" w:rsidRPr="005E03FE">
              <w:rPr>
                <w:rFonts w:ascii="Times New Roman" w:hAnsi="Times New Roman" w:cs="Times New Roman"/>
                <w:sz w:val="16"/>
                <w:szCs w:val="16"/>
              </w:rPr>
              <w:t>czytelny podpis rodzica</w:t>
            </w:r>
            <w:r w:rsidR="00803138" w:rsidRPr="005E03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4A1D7C70" w14:textId="77777777" w:rsidR="00BE635B" w:rsidRPr="005E03FE" w:rsidRDefault="00BE635B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A29A89" w14:textId="5B0F49A4" w:rsidR="00E76B7A" w:rsidRPr="005E03FE" w:rsidRDefault="00E76B7A" w:rsidP="00BE635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4890A8B" w14:textId="026CD6D2" w:rsidR="00E76B7A" w:rsidRDefault="00671B53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03FE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*</w:t>
            </w:r>
            <w:r w:rsidR="00E76B7A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Zgodnie z Ustawą Prawo Oświatowe art. </w:t>
            </w:r>
            <w:r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>4 pkt.19 ilekro</w:t>
            </w:r>
            <w:r w:rsidR="00BC7B61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ć </w:t>
            </w:r>
            <w:r w:rsidR="00E76B7A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mowa o rodzicach należy </w:t>
            </w:r>
            <w:r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>przez to rozumieć także</w:t>
            </w:r>
            <w:r w:rsidR="00E76B7A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opiekunów prawnych</w:t>
            </w:r>
            <w:r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>oraz osoby</w:t>
            </w:r>
            <w:r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76B7A" w:rsidRPr="005E03FE">
              <w:rPr>
                <w:rFonts w:ascii="Times New Roman" w:hAnsi="Times New Roman" w:cs="Times New Roman"/>
                <w:i/>
                <w:sz w:val="20"/>
                <w:szCs w:val="20"/>
              </w:rPr>
              <w:t>(podmioty) sprawujące pieczę zastępczą</w:t>
            </w:r>
          </w:p>
          <w:p w14:paraId="2479F23C" w14:textId="754EA743" w:rsidR="00803138" w:rsidRDefault="00803138" w:rsidP="00BE635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7778420" w14:textId="2B841207" w:rsidR="00E76B7A" w:rsidRPr="00E76B7A" w:rsidRDefault="00E76B7A" w:rsidP="00C82575">
            <w:pPr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681" w:type="dxa"/>
          </w:tcPr>
          <w:p w14:paraId="0F147B92" w14:textId="6E339EBA" w:rsidR="00AF7736" w:rsidRPr="00EB7CC5" w:rsidRDefault="00AF7736" w:rsidP="00AF773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28ACC9C" w14:textId="55CE3CA3" w:rsidR="00EB7CC5" w:rsidRDefault="00EB7CC5" w:rsidP="000821C4">
      <w:pPr>
        <w:spacing w:after="0"/>
        <w:rPr>
          <w:b/>
          <w:bCs/>
          <w:sz w:val="24"/>
          <w:szCs w:val="24"/>
        </w:rPr>
      </w:pPr>
    </w:p>
    <w:p w14:paraId="78249BBD" w14:textId="13A61A1D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6644758B" w14:textId="6B5E3960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8CBF696" w14:textId="77777777" w:rsidR="00C82575" w:rsidRDefault="00C82575" w:rsidP="00E75A17">
      <w:pPr>
        <w:spacing w:after="0"/>
        <w:jc w:val="center"/>
        <w:rPr>
          <w:b/>
          <w:bCs/>
          <w:sz w:val="24"/>
          <w:szCs w:val="24"/>
        </w:rPr>
      </w:pPr>
    </w:p>
    <w:p w14:paraId="1A391C3E" w14:textId="77777777" w:rsidR="00EB7CC5" w:rsidRDefault="00EB7CC5" w:rsidP="00E75A17">
      <w:pPr>
        <w:spacing w:after="0"/>
        <w:jc w:val="center"/>
        <w:rPr>
          <w:b/>
          <w:bCs/>
          <w:sz w:val="24"/>
          <w:szCs w:val="24"/>
        </w:rPr>
      </w:pPr>
    </w:p>
    <w:p w14:paraId="40B63FFB" w14:textId="0CF3C71C" w:rsidR="00E75A17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Zasady przetwarzania danych osoby upoważnionej do odbioru dziecka z przedszkola</w:t>
      </w:r>
    </w:p>
    <w:p w14:paraId="7F2A36CA" w14:textId="34FB177A" w:rsidR="00982DE3" w:rsidRPr="00EB7CC5" w:rsidRDefault="00982DE3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7CC5">
        <w:rPr>
          <w:rFonts w:ascii="Times New Roman" w:hAnsi="Times New Roman" w:cs="Times New Roman"/>
          <w:b/>
          <w:sz w:val="16"/>
          <w:szCs w:val="16"/>
        </w:rPr>
        <w:t>(obowiązek informacyjny)</w:t>
      </w:r>
    </w:p>
    <w:p w14:paraId="3027DF87" w14:textId="77777777" w:rsidR="00F9179A" w:rsidRPr="00EB7CC5" w:rsidRDefault="00F9179A" w:rsidP="00E75A1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3A39EEE" w14:textId="77777777" w:rsidR="005E03FE" w:rsidRPr="005E03FE" w:rsidRDefault="005E03FE" w:rsidP="005E03FE">
      <w:pPr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>Zgodnie z art. 13 i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(Dz.U. UE. L. z 2016 r. Nr 119, str. 1) – dalej RODO, informujemy, że:</w:t>
      </w:r>
    </w:p>
    <w:p w14:paraId="7714E594" w14:textId="77777777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 xml:space="preserve">Administratorem danych osobowych ucznia oraz jego wizerunku jest Przedszkole Miejskie nr 130 w Łodzi adres e-mail </w:t>
      </w:r>
      <w:hyperlink r:id="rId9" w:history="1">
        <w:r w:rsidRPr="005E03FE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kontakt@pm130.elodz.edu.pl</w:t>
        </w:r>
      </w:hyperlink>
      <w:r w:rsidRPr="005E03FE">
        <w:rPr>
          <w:rFonts w:ascii="Calibri" w:eastAsia="Calibri" w:hAnsi="Calibri" w:cs="Calibri"/>
          <w:sz w:val="24"/>
          <w:szCs w:val="24"/>
        </w:rPr>
        <w:t xml:space="preserve"> , tel. (42) 6434216 zwane dalej przedszkolem.</w:t>
      </w:r>
    </w:p>
    <w:p w14:paraId="77B8542D" w14:textId="07202434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 xml:space="preserve">Administrator wyznaczył Inspektora Ochrony danych Osobowych, z którym można kontaktować się pisząc na adres e-mail; </w:t>
      </w:r>
      <w:hyperlink r:id="rId10" w:history="1">
        <w:r w:rsidR="00B72436" w:rsidRPr="00B72436">
          <w:rPr>
            <w:color w:val="0000FF"/>
            <w:u w:val="single"/>
          </w:rPr>
          <w:t>iod.pm130@cuwo.lodz.pl</w:t>
        </w:r>
      </w:hyperlink>
      <w:r w:rsidR="00B72436">
        <w:t xml:space="preserve"> </w:t>
      </w:r>
    </w:p>
    <w:p w14:paraId="75823476" w14:textId="77777777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>Dane osobowe ucznia oraz jego wizerunek są przetwarzane do celów promocyjnych szkoły na podstawie dobrowolnie wyrażonej zgody przez rodzica ucznia lub ucznia pełnoletniego art. 6. Ust.1 lit. a RODO. Zgoda ma charakter dobrowolny a wycofanie jej może nastąpić w dowolnej chwili bez wpływu na zgodność z prawem przetwarzania przed jej cofnięciem a zatem prawo jej wycofania nie działa wstecz.</w:t>
      </w:r>
    </w:p>
    <w:p w14:paraId="1F238549" w14:textId="77777777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 xml:space="preserve">Odbiorcami danych osobowych oraz wizerunku ucznia mogą być wyłącznie podmioty, które uprawnione są do ich otrzymania. Ponadto gdy przedszkole korzysta ze strony </w:t>
      </w:r>
      <w:proofErr w:type="spellStart"/>
      <w:r w:rsidRPr="005E03FE">
        <w:rPr>
          <w:rFonts w:ascii="Calibri" w:eastAsia="Calibri" w:hAnsi="Calibri" w:cs="Calibri"/>
          <w:sz w:val="24"/>
          <w:szCs w:val="24"/>
        </w:rPr>
        <w:t>faunpage</w:t>
      </w:r>
      <w:proofErr w:type="spellEnd"/>
      <w:r w:rsidRPr="005E03FE">
        <w:rPr>
          <w:rFonts w:ascii="Calibri" w:eastAsia="Calibri" w:hAnsi="Calibri" w:cs="Calibri"/>
          <w:sz w:val="24"/>
          <w:szCs w:val="24"/>
        </w:rPr>
        <w:t xml:space="preserve"> umieszczonej na portalu społecznościowym Facebook udostępnia ww. dane Facebook </w:t>
      </w:r>
      <w:proofErr w:type="spellStart"/>
      <w:r w:rsidRPr="005E03FE">
        <w:rPr>
          <w:rFonts w:ascii="Calibri" w:eastAsia="Calibri" w:hAnsi="Calibri" w:cs="Calibri"/>
          <w:sz w:val="24"/>
          <w:szCs w:val="24"/>
        </w:rPr>
        <w:t>Ireland</w:t>
      </w:r>
      <w:proofErr w:type="spellEnd"/>
      <w:r w:rsidRPr="005E03FE">
        <w:rPr>
          <w:rFonts w:ascii="Calibri" w:eastAsia="Calibri" w:hAnsi="Calibri" w:cs="Calibri"/>
          <w:sz w:val="24"/>
          <w:szCs w:val="24"/>
        </w:rPr>
        <w:t xml:space="preserve"> Limited również na podstawie zgody. W ten sposób Facebook staje się </w:t>
      </w:r>
      <w:proofErr w:type="spellStart"/>
      <w:r w:rsidRPr="005E03FE">
        <w:rPr>
          <w:rFonts w:ascii="Calibri" w:eastAsia="Calibri" w:hAnsi="Calibri" w:cs="Calibri"/>
          <w:sz w:val="24"/>
          <w:szCs w:val="24"/>
        </w:rPr>
        <w:t>współadministratorem</w:t>
      </w:r>
      <w:proofErr w:type="spellEnd"/>
      <w:r w:rsidRPr="005E03FE">
        <w:rPr>
          <w:rFonts w:ascii="Calibri" w:eastAsia="Calibri" w:hAnsi="Calibri" w:cs="Calibri"/>
          <w:sz w:val="24"/>
          <w:szCs w:val="24"/>
        </w:rPr>
        <w:t xml:space="preserve"> danych, których zasady przetwarzania wynikają z regulaminu i polityki prywatności serwisu.</w:t>
      </w:r>
    </w:p>
    <w:p w14:paraId="30BD0315" w14:textId="77777777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 xml:space="preserve">Dane osobowe oraz wizerunek przetwarzane na podstawie wyrażonej zgody będą przetwarzane dopóki nie zostanie cofnięta zgoda wraz z żądaniem prawa usunięcia danych osobowych o czym szkoła ma obowiązek poinformować pozostałych administratorów, którym udostępniła ww. dane. </w:t>
      </w:r>
    </w:p>
    <w:p w14:paraId="5E2C13FE" w14:textId="77777777" w:rsidR="005E03FE" w:rsidRPr="005E03FE" w:rsidRDefault="005E03FE" w:rsidP="005E03FE">
      <w:pPr>
        <w:numPr>
          <w:ilvl w:val="0"/>
          <w:numId w:val="16"/>
        </w:numPr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5E03FE">
        <w:rPr>
          <w:rFonts w:ascii="Calibri" w:eastAsia="Calibri" w:hAnsi="Calibri" w:cs="Calibri"/>
          <w:sz w:val="24"/>
          <w:szCs w:val="24"/>
        </w:rPr>
        <w:t xml:space="preserve">Osoba, której dane dotyczą lub wyraziła zgodę ma prawo żądania dostępu do danych osobowych, a także ich sprostowania (poprawiania), usunięcia lub ograniczenia przetwarzania, a także sprzeciwu na ich przetwarzanie oraz prawo wniesienia skargi do Prezesa UODO (uodo.gov.pl) ul. Stawki 2 w Warszawie. </w:t>
      </w:r>
    </w:p>
    <w:p w14:paraId="73D94A02" w14:textId="77777777" w:rsidR="00E75A17" w:rsidRPr="00EB7CC5" w:rsidRDefault="00E75A17" w:rsidP="007117C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75A17" w:rsidRPr="00EB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5235A" w14:textId="77777777" w:rsidR="006D07ED" w:rsidRDefault="006D07ED" w:rsidP="006E41BA">
      <w:pPr>
        <w:spacing w:after="0" w:line="240" w:lineRule="auto"/>
      </w:pPr>
      <w:r>
        <w:separator/>
      </w:r>
    </w:p>
  </w:endnote>
  <w:endnote w:type="continuationSeparator" w:id="0">
    <w:p w14:paraId="25B5BFC0" w14:textId="77777777" w:rsidR="006D07ED" w:rsidRDefault="006D07ED" w:rsidP="006E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5FF9" w14:textId="77777777" w:rsidR="006D07ED" w:rsidRDefault="006D07ED" w:rsidP="006E41BA">
      <w:pPr>
        <w:spacing w:after="0" w:line="240" w:lineRule="auto"/>
      </w:pPr>
      <w:r>
        <w:separator/>
      </w:r>
    </w:p>
  </w:footnote>
  <w:footnote w:type="continuationSeparator" w:id="0">
    <w:p w14:paraId="15A4CAEC" w14:textId="77777777" w:rsidR="006D07ED" w:rsidRDefault="006D07ED" w:rsidP="006E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368E4"/>
    <w:multiLevelType w:val="hybridMultilevel"/>
    <w:tmpl w:val="5580755C"/>
    <w:lvl w:ilvl="0" w:tplc="4446B864">
      <w:start w:val="1"/>
      <w:numFmt w:val="decimal"/>
      <w:lvlText w:val="%1."/>
      <w:lvlJc w:val="left"/>
      <w:pPr>
        <w:ind w:left="2268" w:hanging="19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5424E"/>
    <w:multiLevelType w:val="hybridMultilevel"/>
    <w:tmpl w:val="2A708606"/>
    <w:lvl w:ilvl="0" w:tplc="06F40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3B5C"/>
    <w:multiLevelType w:val="hybridMultilevel"/>
    <w:tmpl w:val="E54C566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995F56"/>
    <w:multiLevelType w:val="hybridMultilevel"/>
    <w:tmpl w:val="6356408E"/>
    <w:lvl w:ilvl="0" w:tplc="9EA23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1771D"/>
    <w:multiLevelType w:val="hybridMultilevel"/>
    <w:tmpl w:val="AB94C398"/>
    <w:lvl w:ilvl="0" w:tplc="0415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212E0E34"/>
    <w:multiLevelType w:val="hybridMultilevel"/>
    <w:tmpl w:val="8D66F09A"/>
    <w:lvl w:ilvl="0" w:tplc="2118E9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6B51"/>
    <w:multiLevelType w:val="hybridMultilevel"/>
    <w:tmpl w:val="44083550"/>
    <w:lvl w:ilvl="0" w:tplc="BCFC81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678F8"/>
    <w:multiLevelType w:val="hybridMultilevel"/>
    <w:tmpl w:val="209C42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85FDD"/>
    <w:multiLevelType w:val="hybridMultilevel"/>
    <w:tmpl w:val="E9B0A9C4"/>
    <w:lvl w:ilvl="0" w:tplc="A0B82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979E5"/>
    <w:multiLevelType w:val="hybridMultilevel"/>
    <w:tmpl w:val="5470B70E"/>
    <w:lvl w:ilvl="0" w:tplc="0C22B1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61BA3"/>
    <w:multiLevelType w:val="hybridMultilevel"/>
    <w:tmpl w:val="F4DAE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80EA1"/>
    <w:multiLevelType w:val="hybridMultilevel"/>
    <w:tmpl w:val="1996072E"/>
    <w:lvl w:ilvl="0" w:tplc="99C6F07A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2" w15:restartNumberingAfterBreak="0">
    <w:nsid w:val="5DD75B36"/>
    <w:multiLevelType w:val="hybridMultilevel"/>
    <w:tmpl w:val="1D80186E"/>
    <w:lvl w:ilvl="0" w:tplc="A8AA1F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E6A11"/>
    <w:multiLevelType w:val="hybridMultilevel"/>
    <w:tmpl w:val="9FA4E342"/>
    <w:lvl w:ilvl="0" w:tplc="32D439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F63C4"/>
    <w:multiLevelType w:val="hybridMultilevel"/>
    <w:tmpl w:val="2500CB5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9657CDB"/>
    <w:multiLevelType w:val="hybridMultilevel"/>
    <w:tmpl w:val="A404BBC0"/>
    <w:lvl w:ilvl="0" w:tplc="505C67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920957">
    <w:abstractNumId w:val="5"/>
  </w:num>
  <w:num w:numId="2" w16cid:durableId="1436825469">
    <w:abstractNumId w:val="6"/>
  </w:num>
  <w:num w:numId="3" w16cid:durableId="340476484">
    <w:abstractNumId w:val="1"/>
  </w:num>
  <w:num w:numId="4" w16cid:durableId="257059109">
    <w:abstractNumId w:val="12"/>
  </w:num>
  <w:num w:numId="5" w16cid:durableId="40790376">
    <w:abstractNumId w:val="11"/>
  </w:num>
  <w:num w:numId="6" w16cid:durableId="263534333">
    <w:abstractNumId w:val="9"/>
  </w:num>
  <w:num w:numId="7" w16cid:durableId="823085424">
    <w:abstractNumId w:val="14"/>
  </w:num>
  <w:num w:numId="8" w16cid:durableId="1304577269">
    <w:abstractNumId w:val="15"/>
  </w:num>
  <w:num w:numId="9" w16cid:durableId="263460384">
    <w:abstractNumId w:val="4"/>
  </w:num>
  <w:num w:numId="10" w16cid:durableId="759983550">
    <w:abstractNumId w:val="2"/>
  </w:num>
  <w:num w:numId="11" w16cid:durableId="1624993540">
    <w:abstractNumId w:val="7"/>
  </w:num>
  <w:num w:numId="12" w16cid:durableId="1368946711">
    <w:abstractNumId w:val="3"/>
  </w:num>
  <w:num w:numId="13" w16cid:durableId="367951149">
    <w:abstractNumId w:val="0"/>
  </w:num>
  <w:num w:numId="14" w16cid:durableId="1754276268">
    <w:abstractNumId w:val="10"/>
  </w:num>
  <w:num w:numId="15" w16cid:durableId="793060829">
    <w:abstractNumId w:val="13"/>
  </w:num>
  <w:num w:numId="16" w16cid:durableId="21335968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CF"/>
    <w:rsid w:val="00007AE0"/>
    <w:rsid w:val="00026F7E"/>
    <w:rsid w:val="0003737B"/>
    <w:rsid w:val="000821C4"/>
    <w:rsid w:val="00090E33"/>
    <w:rsid w:val="000915A5"/>
    <w:rsid w:val="000E12B3"/>
    <w:rsid w:val="000F058B"/>
    <w:rsid w:val="001277A0"/>
    <w:rsid w:val="00167DA7"/>
    <w:rsid w:val="001D2411"/>
    <w:rsid w:val="001F4AF0"/>
    <w:rsid w:val="001F72C7"/>
    <w:rsid w:val="00226837"/>
    <w:rsid w:val="00235CB6"/>
    <w:rsid w:val="00236D9F"/>
    <w:rsid w:val="002449D6"/>
    <w:rsid w:val="00275F5B"/>
    <w:rsid w:val="00277860"/>
    <w:rsid w:val="00281EC6"/>
    <w:rsid w:val="002C0FB7"/>
    <w:rsid w:val="002C7359"/>
    <w:rsid w:val="002E1A46"/>
    <w:rsid w:val="00310902"/>
    <w:rsid w:val="003133BC"/>
    <w:rsid w:val="00337960"/>
    <w:rsid w:val="003429B4"/>
    <w:rsid w:val="00346277"/>
    <w:rsid w:val="003637D3"/>
    <w:rsid w:val="0036521A"/>
    <w:rsid w:val="00383DD2"/>
    <w:rsid w:val="00391268"/>
    <w:rsid w:val="003A6460"/>
    <w:rsid w:val="003B0AAA"/>
    <w:rsid w:val="003B5CE3"/>
    <w:rsid w:val="003F4F5C"/>
    <w:rsid w:val="00446A1D"/>
    <w:rsid w:val="00493036"/>
    <w:rsid w:val="004A60F1"/>
    <w:rsid w:val="004D3882"/>
    <w:rsid w:val="004E12C7"/>
    <w:rsid w:val="004E6138"/>
    <w:rsid w:val="004F4150"/>
    <w:rsid w:val="004F73D1"/>
    <w:rsid w:val="0051396D"/>
    <w:rsid w:val="00531798"/>
    <w:rsid w:val="00586032"/>
    <w:rsid w:val="00594AA5"/>
    <w:rsid w:val="005E03FE"/>
    <w:rsid w:val="005E1BC8"/>
    <w:rsid w:val="006075D3"/>
    <w:rsid w:val="00613E1D"/>
    <w:rsid w:val="0061438D"/>
    <w:rsid w:val="00621632"/>
    <w:rsid w:val="00621DBF"/>
    <w:rsid w:val="00645B59"/>
    <w:rsid w:val="00671B53"/>
    <w:rsid w:val="006847F8"/>
    <w:rsid w:val="006A5E2D"/>
    <w:rsid w:val="006D07ED"/>
    <w:rsid w:val="006E41BA"/>
    <w:rsid w:val="007117CF"/>
    <w:rsid w:val="007236FE"/>
    <w:rsid w:val="007337E0"/>
    <w:rsid w:val="00740E03"/>
    <w:rsid w:val="00741632"/>
    <w:rsid w:val="00764302"/>
    <w:rsid w:val="007654E4"/>
    <w:rsid w:val="007805F2"/>
    <w:rsid w:val="00780E96"/>
    <w:rsid w:val="00792423"/>
    <w:rsid w:val="0079335C"/>
    <w:rsid w:val="0079384E"/>
    <w:rsid w:val="007B6F16"/>
    <w:rsid w:val="007F2E6C"/>
    <w:rsid w:val="00803138"/>
    <w:rsid w:val="00825FEA"/>
    <w:rsid w:val="00836014"/>
    <w:rsid w:val="008B536F"/>
    <w:rsid w:val="008E03D4"/>
    <w:rsid w:val="008E2160"/>
    <w:rsid w:val="00933679"/>
    <w:rsid w:val="009437D5"/>
    <w:rsid w:val="00952825"/>
    <w:rsid w:val="00982DE3"/>
    <w:rsid w:val="009A0367"/>
    <w:rsid w:val="009B3A65"/>
    <w:rsid w:val="009B5BDF"/>
    <w:rsid w:val="009D574A"/>
    <w:rsid w:val="009E26CF"/>
    <w:rsid w:val="00A069A8"/>
    <w:rsid w:val="00A07FDC"/>
    <w:rsid w:val="00A46D43"/>
    <w:rsid w:val="00A645BD"/>
    <w:rsid w:val="00A80B78"/>
    <w:rsid w:val="00A961E8"/>
    <w:rsid w:val="00AA2B5B"/>
    <w:rsid w:val="00AB5608"/>
    <w:rsid w:val="00AC6C7E"/>
    <w:rsid w:val="00AD5653"/>
    <w:rsid w:val="00AE2A2B"/>
    <w:rsid w:val="00AE7CB1"/>
    <w:rsid w:val="00AF1287"/>
    <w:rsid w:val="00AF7736"/>
    <w:rsid w:val="00B27F9F"/>
    <w:rsid w:val="00B340E7"/>
    <w:rsid w:val="00B4119E"/>
    <w:rsid w:val="00B57B70"/>
    <w:rsid w:val="00B6177E"/>
    <w:rsid w:val="00B67549"/>
    <w:rsid w:val="00B72436"/>
    <w:rsid w:val="00BB6BEA"/>
    <w:rsid w:val="00BB7DC2"/>
    <w:rsid w:val="00BC7B61"/>
    <w:rsid w:val="00BE635B"/>
    <w:rsid w:val="00C01BCA"/>
    <w:rsid w:val="00C11EA2"/>
    <w:rsid w:val="00C449DF"/>
    <w:rsid w:val="00C60B41"/>
    <w:rsid w:val="00C77F6D"/>
    <w:rsid w:val="00C82575"/>
    <w:rsid w:val="00CF56A3"/>
    <w:rsid w:val="00D140F4"/>
    <w:rsid w:val="00D34D9A"/>
    <w:rsid w:val="00D52F9B"/>
    <w:rsid w:val="00D84DF0"/>
    <w:rsid w:val="00DA1C8C"/>
    <w:rsid w:val="00DC396A"/>
    <w:rsid w:val="00DF5A99"/>
    <w:rsid w:val="00E03949"/>
    <w:rsid w:val="00E35C8E"/>
    <w:rsid w:val="00E75A17"/>
    <w:rsid w:val="00E76B7A"/>
    <w:rsid w:val="00E8151D"/>
    <w:rsid w:val="00EB5064"/>
    <w:rsid w:val="00EB7CC5"/>
    <w:rsid w:val="00ED21EF"/>
    <w:rsid w:val="00F0438A"/>
    <w:rsid w:val="00F2671A"/>
    <w:rsid w:val="00F420E4"/>
    <w:rsid w:val="00F574C7"/>
    <w:rsid w:val="00F743F4"/>
    <w:rsid w:val="00F9179A"/>
    <w:rsid w:val="00F94E39"/>
    <w:rsid w:val="00FC4944"/>
    <w:rsid w:val="00FD19F7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35D7"/>
  <w15:chartTrackingRefBased/>
  <w15:docId w15:val="{7A28CE2B-99BD-45E5-A1AA-6E0639F9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7CF"/>
    <w:pPr>
      <w:ind w:left="720"/>
      <w:contextualSpacing/>
    </w:pPr>
  </w:style>
  <w:style w:type="table" w:styleId="Tabela-Siatka">
    <w:name w:val="Table Grid"/>
    <w:basedOn w:val="Standardowy"/>
    <w:uiPriority w:val="39"/>
    <w:rsid w:val="0027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1BA"/>
  </w:style>
  <w:style w:type="paragraph" w:styleId="Stopka">
    <w:name w:val="footer"/>
    <w:basedOn w:val="Normalny"/>
    <w:link w:val="StopkaZnak"/>
    <w:uiPriority w:val="99"/>
    <w:unhideWhenUsed/>
    <w:rsid w:val="006E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1BA"/>
  </w:style>
  <w:style w:type="character" w:styleId="Hipercze">
    <w:name w:val="Hyperlink"/>
    <w:basedOn w:val="Domylnaczcionkaakapitu"/>
    <w:uiPriority w:val="99"/>
    <w:unhideWhenUsed/>
    <w:rsid w:val="00E75A1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A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1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226837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1BC8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0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30lodz.wik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m130.elod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pm130.elodz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85513-55D8-4D00-B902-2DEA5AEE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</dc:creator>
  <cp:keywords/>
  <dc:description/>
  <cp:lastModifiedBy>Magdalena Kalinowska</cp:lastModifiedBy>
  <cp:revision>3</cp:revision>
  <cp:lastPrinted>2022-05-19T08:41:00Z</cp:lastPrinted>
  <dcterms:created xsi:type="dcterms:W3CDTF">2024-06-17T13:17:00Z</dcterms:created>
  <dcterms:modified xsi:type="dcterms:W3CDTF">2024-06-17T13:20:00Z</dcterms:modified>
</cp:coreProperties>
</file>